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87F9E" w14:textId="77777777" w:rsidR="00E80204" w:rsidRDefault="004835CC" w:rsidP="00D74D31">
      <w:pPr>
        <w:jc w:val="center"/>
        <w:rPr>
          <w:rFonts w:ascii="仿宋" w:eastAsia="仿宋" w:hAnsi="仿宋"/>
          <w:b/>
          <w:bCs/>
          <w:sz w:val="32"/>
          <w:szCs w:val="32"/>
        </w:rPr>
      </w:pPr>
      <w:r w:rsidRPr="004835CC">
        <w:rPr>
          <w:rFonts w:ascii="仿宋" w:eastAsia="仿宋" w:hAnsi="仿宋"/>
          <w:b/>
          <w:bCs/>
          <w:sz w:val="32"/>
          <w:szCs w:val="32"/>
        </w:rPr>
        <w:t>2026年国家社会科学基金后期资助暨优秀博士学位论文</w:t>
      </w:r>
    </w:p>
    <w:p w14:paraId="34A9327F" w14:textId="77445687" w:rsidR="004835CC" w:rsidRPr="004835CC" w:rsidRDefault="004835CC" w:rsidP="00D74D31">
      <w:pPr>
        <w:jc w:val="center"/>
        <w:rPr>
          <w:rFonts w:ascii="仿宋" w:eastAsia="仿宋" w:hAnsi="仿宋"/>
          <w:b/>
          <w:bCs/>
          <w:sz w:val="32"/>
          <w:szCs w:val="32"/>
        </w:rPr>
      </w:pPr>
      <w:r w:rsidRPr="004835CC">
        <w:rPr>
          <w:rFonts w:ascii="仿宋" w:eastAsia="仿宋" w:hAnsi="仿宋"/>
          <w:b/>
          <w:bCs/>
          <w:sz w:val="32"/>
          <w:szCs w:val="32"/>
        </w:rPr>
        <w:t>出版、优秀学术著作再版项目申报</w:t>
      </w:r>
      <w:r w:rsidR="00D74D31" w:rsidRPr="00E80204">
        <w:rPr>
          <w:rFonts w:ascii="仿宋" w:eastAsia="仿宋" w:hAnsi="仿宋" w:hint="eastAsia"/>
          <w:b/>
          <w:bCs/>
          <w:sz w:val="32"/>
          <w:szCs w:val="32"/>
        </w:rPr>
        <w:t>的</w:t>
      </w:r>
      <w:r w:rsidRPr="004835CC">
        <w:rPr>
          <w:rFonts w:ascii="仿宋" w:eastAsia="仿宋" w:hAnsi="仿宋"/>
          <w:b/>
          <w:bCs/>
          <w:sz w:val="32"/>
          <w:szCs w:val="32"/>
        </w:rPr>
        <w:t>通知</w:t>
      </w:r>
    </w:p>
    <w:p w14:paraId="431E7A58" w14:textId="77777777" w:rsidR="004835CC" w:rsidRPr="004F7E7B" w:rsidRDefault="004835CC" w:rsidP="004835CC">
      <w:pPr>
        <w:rPr>
          <w:rFonts w:ascii="仿宋" w:eastAsia="仿宋" w:hAnsi="仿宋"/>
          <w:sz w:val="28"/>
          <w:szCs w:val="28"/>
        </w:rPr>
      </w:pPr>
    </w:p>
    <w:p w14:paraId="2C0EE1BD" w14:textId="0AF584CB" w:rsidR="004835CC" w:rsidRPr="004835CC" w:rsidRDefault="004835CC" w:rsidP="004835CC">
      <w:pPr>
        <w:rPr>
          <w:rFonts w:ascii="仿宋" w:eastAsia="仿宋" w:hAnsi="仿宋"/>
          <w:sz w:val="28"/>
          <w:szCs w:val="28"/>
        </w:rPr>
      </w:pPr>
      <w:r w:rsidRPr="004835CC">
        <w:rPr>
          <w:rFonts w:ascii="仿宋" w:eastAsia="仿宋" w:hAnsi="仿宋"/>
          <w:sz w:val="28"/>
          <w:szCs w:val="28"/>
        </w:rPr>
        <w:t>各有关</w:t>
      </w:r>
      <w:r w:rsidR="004F7E7B">
        <w:rPr>
          <w:rFonts w:ascii="仿宋" w:eastAsia="仿宋" w:hAnsi="仿宋" w:hint="eastAsia"/>
          <w:sz w:val="28"/>
          <w:szCs w:val="28"/>
        </w:rPr>
        <w:t>二级单位、部门</w:t>
      </w:r>
      <w:r w:rsidRPr="004835CC">
        <w:rPr>
          <w:rFonts w:ascii="仿宋" w:eastAsia="仿宋" w:hAnsi="仿宋"/>
          <w:sz w:val="28"/>
          <w:szCs w:val="28"/>
        </w:rPr>
        <w:t>：</w:t>
      </w:r>
    </w:p>
    <w:p w14:paraId="51F6D1AC" w14:textId="6DF0B134" w:rsidR="004835CC" w:rsidRPr="004835CC" w:rsidRDefault="004835CC" w:rsidP="004F7E7B">
      <w:pPr>
        <w:ind w:firstLineChars="200" w:firstLine="560"/>
        <w:rPr>
          <w:rFonts w:ascii="仿宋" w:eastAsia="仿宋" w:hAnsi="仿宋" w:hint="eastAsia"/>
          <w:sz w:val="28"/>
          <w:szCs w:val="28"/>
        </w:rPr>
      </w:pPr>
      <w:r w:rsidRPr="004835CC">
        <w:rPr>
          <w:rFonts w:ascii="仿宋" w:eastAsia="仿宋" w:hAnsi="仿宋"/>
          <w:sz w:val="28"/>
          <w:szCs w:val="28"/>
        </w:rPr>
        <w:t>全国哲学社会科学工作办公室现将2026年国家社会科学基金后期资助暨优秀博士学位论文出版、优秀学术著作再版项目申报有关事项通知如下</w:t>
      </w:r>
      <w:r w:rsidR="004F7E7B" w:rsidRPr="004F7E7B">
        <w:rPr>
          <w:rFonts w:ascii="仿宋" w:eastAsia="仿宋" w:hAnsi="仿宋" w:hint="eastAsia"/>
          <w:sz w:val="28"/>
          <w:szCs w:val="28"/>
        </w:rPr>
        <w:t>：</w:t>
      </w:r>
    </w:p>
    <w:p w14:paraId="2D363F16" w14:textId="580A68C5" w:rsidR="00CE40AB" w:rsidRPr="004F7E7B" w:rsidRDefault="004F7E7B" w:rsidP="004F7E7B">
      <w:pPr>
        <w:pStyle w:val="a9"/>
        <w:numPr>
          <w:ilvl w:val="0"/>
          <w:numId w:val="1"/>
        </w:numPr>
        <w:rPr>
          <w:rFonts w:ascii="仿宋" w:eastAsia="仿宋" w:hAnsi="仿宋"/>
          <w:sz w:val="28"/>
          <w:szCs w:val="28"/>
        </w:rPr>
      </w:pPr>
      <w:r w:rsidRPr="004F7E7B">
        <w:rPr>
          <w:rFonts w:ascii="仿宋" w:eastAsia="仿宋" w:hAnsi="仿宋" w:hint="eastAsia"/>
          <w:sz w:val="28"/>
          <w:szCs w:val="28"/>
        </w:rPr>
        <w:t>项目宗旨</w:t>
      </w:r>
    </w:p>
    <w:p w14:paraId="0079B466" w14:textId="29A9343B" w:rsidR="004F7E7B" w:rsidRDefault="004F7E7B" w:rsidP="004F7E7B">
      <w:pPr>
        <w:ind w:firstLineChars="200" w:firstLine="560"/>
        <w:rPr>
          <w:rFonts w:ascii="仿宋" w:eastAsia="仿宋" w:hAnsi="仿宋"/>
          <w:sz w:val="28"/>
          <w:szCs w:val="28"/>
        </w:rPr>
      </w:pPr>
      <w:r w:rsidRPr="004F7E7B">
        <w:rPr>
          <w:rFonts w:ascii="仿宋" w:eastAsia="仿宋" w:hAnsi="仿宋" w:hint="eastAsia"/>
          <w:sz w:val="28"/>
          <w:szCs w:val="28"/>
        </w:rPr>
        <w:t>国家社会科学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会科学基金在繁荣发展哲学社会科学中的示范引导作用。</w:t>
      </w:r>
    </w:p>
    <w:p w14:paraId="5F616F43" w14:textId="5C9C32AB" w:rsidR="004F7E7B" w:rsidRPr="004F7E7B" w:rsidRDefault="004F7E7B" w:rsidP="004F7E7B">
      <w:pPr>
        <w:rPr>
          <w:rFonts w:ascii="仿宋" w:eastAsia="仿宋" w:hAnsi="仿宋"/>
          <w:sz w:val="28"/>
          <w:szCs w:val="28"/>
        </w:rPr>
      </w:pPr>
      <w:r>
        <w:rPr>
          <w:rFonts w:ascii="仿宋" w:eastAsia="仿宋" w:hAnsi="仿宋" w:hint="eastAsia"/>
          <w:sz w:val="28"/>
          <w:szCs w:val="28"/>
        </w:rPr>
        <w:t>二、</w:t>
      </w:r>
      <w:r w:rsidRPr="004F7E7B">
        <w:rPr>
          <w:rFonts w:ascii="仿宋" w:eastAsia="仿宋" w:hAnsi="仿宋"/>
          <w:sz w:val="28"/>
          <w:szCs w:val="28"/>
        </w:rPr>
        <w:t>资助对象与资助重点</w:t>
      </w:r>
    </w:p>
    <w:p w14:paraId="14C8654B" w14:textId="77777777" w:rsidR="004F7E7B" w:rsidRPr="004F7E7B" w:rsidRDefault="004F7E7B" w:rsidP="004F7E7B">
      <w:pPr>
        <w:rPr>
          <w:rFonts w:ascii="仿宋" w:eastAsia="仿宋" w:hAnsi="仿宋"/>
          <w:sz w:val="28"/>
          <w:szCs w:val="28"/>
        </w:rPr>
      </w:pPr>
      <w:r>
        <w:rPr>
          <w:rFonts w:ascii="仿宋" w:eastAsia="仿宋" w:hAnsi="仿宋" w:hint="eastAsia"/>
          <w:sz w:val="28"/>
          <w:szCs w:val="28"/>
        </w:rPr>
        <w:t xml:space="preserve">    </w:t>
      </w:r>
      <w:r w:rsidRPr="004F7E7B">
        <w:rPr>
          <w:rFonts w:ascii="仿宋" w:eastAsia="仿宋" w:hAnsi="仿宋"/>
          <w:sz w:val="28"/>
          <w:szCs w:val="28"/>
        </w:rPr>
        <w:t>国家社会科学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显著学术影响和社会价值的著作的修订完善、重印再版。后</w:t>
      </w:r>
      <w:r w:rsidRPr="004F7E7B">
        <w:rPr>
          <w:rFonts w:ascii="仿宋" w:eastAsia="仿宋" w:hAnsi="仿宋"/>
          <w:sz w:val="28"/>
          <w:szCs w:val="28"/>
        </w:rPr>
        <w:lastRenderedPageBreak/>
        <w:t>期资助项目以资助学术专著为主，少量资助学术价值较高的资料汇编、调研报告和工具书。国家社会科学基金各学科，包括教育学、艺术学、军事学三个单列学科均可申报。</w:t>
      </w:r>
    </w:p>
    <w:p w14:paraId="66E2A4B8"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重点资助围绕习近平新时代中国特色社会主义思想研究阐释、马克思主义基本理论、党的基本理论；围绕中国式现代化重大理论和实践问题，事关全面深化改革和高水平对外开放、构建高水平社会主义市场经济体制、建设现代化人民城市、发展全过程人民民主、推进全面依法治国、繁荣发展新时代中国特色社会主义文化、促进人与自然和谐共生、推进国家安全体系现代化、人工智能发展和治理等方面的重大理论和现实问题；围绕中国历史文化、世界历史文化和人类文明发展、文化传承发展和中外文明交流互鉴、区域国别研究等领域的重大基础理论问题；以及围绕哲学社会科学各学科领域的重要基础和前沿问题开展原创性研究而取得的优秀学术成果。</w:t>
      </w:r>
    </w:p>
    <w:p w14:paraId="15F25AAE" w14:textId="77777777" w:rsidR="004F7E7B" w:rsidRPr="004F7E7B" w:rsidRDefault="004F7E7B" w:rsidP="004F7E7B">
      <w:pPr>
        <w:rPr>
          <w:rFonts w:ascii="仿宋" w:eastAsia="仿宋" w:hAnsi="仿宋"/>
          <w:sz w:val="28"/>
          <w:szCs w:val="28"/>
        </w:rPr>
      </w:pPr>
      <w:r w:rsidRPr="004F7E7B">
        <w:rPr>
          <w:rFonts w:ascii="仿宋" w:eastAsia="仿宋" w:hAnsi="仿宋"/>
          <w:sz w:val="28"/>
          <w:szCs w:val="28"/>
        </w:rPr>
        <w:t>三、项目类别与资助经费</w:t>
      </w:r>
    </w:p>
    <w:p w14:paraId="43CA8772" w14:textId="191A686D" w:rsidR="004F7E7B" w:rsidRPr="004F7E7B" w:rsidRDefault="004F7E7B" w:rsidP="004F7E7B">
      <w:pPr>
        <w:rPr>
          <w:rFonts w:ascii="仿宋" w:eastAsia="仿宋" w:hAnsi="仿宋"/>
          <w:sz w:val="28"/>
          <w:szCs w:val="28"/>
        </w:rPr>
      </w:pPr>
      <w:r>
        <w:rPr>
          <w:rFonts w:ascii="仿宋" w:eastAsia="仿宋" w:hAnsi="仿宋" w:hint="eastAsia"/>
          <w:sz w:val="28"/>
          <w:szCs w:val="28"/>
        </w:rPr>
        <w:t xml:space="preserve">    </w:t>
      </w:r>
      <w:r w:rsidRPr="004F7E7B">
        <w:rPr>
          <w:rFonts w:ascii="仿宋" w:eastAsia="仿宋" w:hAnsi="仿宋"/>
          <w:sz w:val="28"/>
          <w:szCs w:val="28"/>
        </w:rPr>
        <w:t>国家社会科学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学位论文出版项目每项资助金额为20万</w:t>
      </w:r>
      <w:r w:rsidRPr="004F7E7B">
        <w:rPr>
          <w:rFonts w:ascii="仿宋" w:eastAsia="仿宋" w:hAnsi="仿宋"/>
          <w:sz w:val="28"/>
          <w:szCs w:val="28"/>
        </w:rPr>
        <w:lastRenderedPageBreak/>
        <w:t>元左右。优秀学术著作再版项目每项资助金额为25—35万元。</w:t>
      </w:r>
    </w:p>
    <w:p w14:paraId="4BBAE80C"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国家社会科学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14:paraId="129E664D" w14:textId="77777777" w:rsidR="004F7E7B" w:rsidRPr="004F7E7B" w:rsidRDefault="004F7E7B" w:rsidP="004F7E7B">
      <w:pPr>
        <w:rPr>
          <w:rFonts w:ascii="仿宋" w:eastAsia="仿宋" w:hAnsi="仿宋"/>
          <w:sz w:val="28"/>
          <w:szCs w:val="28"/>
        </w:rPr>
      </w:pPr>
      <w:r w:rsidRPr="004F7E7B">
        <w:rPr>
          <w:rFonts w:ascii="仿宋" w:eastAsia="仿宋" w:hAnsi="仿宋"/>
          <w:sz w:val="28"/>
          <w:szCs w:val="28"/>
        </w:rPr>
        <w:t>四、申报条件</w:t>
      </w:r>
    </w:p>
    <w:p w14:paraId="55BE8D61"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1.申请人须遵守中华人民共和国宪法和法律，坚持正确的政治方向、价值取向和学术导向，遵守国家社会科学基金有关管理规定；独立开展研究工作，学风优良；具有副高级以上（含）专业技术职称（职务），或者具有博士学位。支持具有长期学术积累的退休科研人员积极申报。</w:t>
      </w:r>
    </w:p>
    <w:p w14:paraId="0A42A419"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2.申请人所在单位应设有科研管理部门，能够提供开展研究的必要条件并承诺信誉保证。申请优秀博士学位论文出版项目，如申请人所在单位无科研管理部门，可委托博士学位授予单位进行申报和管理。以兼职人员身份从所兼职单位申报的，兼职单位须审核兼职人员正式聘用关系的真实性，承担项目管理职责并承诺信誉保证。</w:t>
      </w:r>
    </w:p>
    <w:p w14:paraId="399E0F1A"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3.申报后期资助项目的成果需完成80%以上，原则上资助独著。以博士学位论文、博士后研究报告为基础申报的，论文或报告</w:t>
      </w:r>
      <w:r w:rsidRPr="004F7E7B">
        <w:rPr>
          <w:rFonts w:ascii="仿宋" w:eastAsia="仿宋" w:hAnsi="仿宋"/>
          <w:sz w:val="28"/>
          <w:szCs w:val="28"/>
        </w:rPr>
        <w:lastRenderedPageBreak/>
        <w:t>完成日期应为3年以上（答辩日期为2023年6月30日之前），并在原论文或报告基础上进行实质性修改，且增删、修改内容篇幅达到原论文或报告字数30%以上。成果与已出版专著重复率超过10%的不得申报。</w:t>
      </w:r>
    </w:p>
    <w:p w14:paraId="7FB61EE0"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4.优秀博士学位论文出版项目的申请人年龄应在35周岁以下（1991年7月1日后出生），论文须以中文写作且被毕业院校评定为“优秀”等级，完成日期为2023年6月30日—2025年6月30日（以答辩日期为准）。同等条件下，获得省部级以上优秀博士学位论文的优先予以支持。</w:t>
      </w:r>
    </w:p>
    <w:p w14:paraId="08CB6DB1" w14:textId="0830FB0B"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5.优秀学术著作再版项目今年继续在哲学、中国文学、外国文学、语言学、中国历史、世界历史、考古学等7个人文基础学科试点，出版社申报范围为国家社会科学基金后期资助项目推荐申报出版机构（81家）</w:t>
      </w:r>
      <w:r w:rsidR="00E80204">
        <w:rPr>
          <w:rFonts w:ascii="仿宋" w:eastAsia="仿宋" w:hAnsi="仿宋" w:hint="eastAsia"/>
          <w:sz w:val="28"/>
          <w:szCs w:val="28"/>
        </w:rPr>
        <w:t>（见附件7）</w:t>
      </w:r>
      <w:r w:rsidRPr="004F7E7B">
        <w:rPr>
          <w:rFonts w:ascii="仿宋" w:eastAsia="仿宋" w:hAnsi="仿宋"/>
          <w:sz w:val="28"/>
          <w:szCs w:val="28"/>
        </w:rPr>
        <w:t>。学术著作首次出版时间限定为2016年1月1日至2025年7月31日，且在相关学科领域产生显著学术影响和社会价值。</w:t>
      </w:r>
    </w:p>
    <w:p w14:paraId="7F3BCB94" w14:textId="77777777" w:rsidR="004F7E7B" w:rsidRPr="004F7E7B" w:rsidRDefault="004F7E7B" w:rsidP="004F7E7B">
      <w:pPr>
        <w:ind w:firstLineChars="200" w:firstLine="560"/>
        <w:rPr>
          <w:rFonts w:ascii="仿宋" w:eastAsia="仿宋" w:hAnsi="仿宋"/>
          <w:b/>
          <w:bCs/>
          <w:sz w:val="28"/>
          <w:szCs w:val="28"/>
        </w:rPr>
      </w:pPr>
      <w:r w:rsidRPr="004F7E7B">
        <w:rPr>
          <w:rFonts w:ascii="仿宋" w:eastAsia="仿宋" w:hAnsi="仿宋"/>
          <w:sz w:val="28"/>
          <w:szCs w:val="28"/>
        </w:rPr>
        <w:t>6.</w:t>
      </w:r>
      <w:r w:rsidRPr="004F7E7B">
        <w:rPr>
          <w:rFonts w:ascii="仿宋" w:eastAsia="仿宋" w:hAnsi="仿宋"/>
          <w:b/>
          <w:bCs/>
          <w:sz w:val="28"/>
          <w:szCs w:val="28"/>
        </w:rPr>
        <w:t>凡有下列情形之一者不得申报。</w:t>
      </w:r>
    </w:p>
    <w:p w14:paraId="33FDFA62"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（1）申请人承担的国家社会科学基金项目、国家自然科学基金项目及其他国家级科研项目尚未结项（结项证书标注日期应在2026年7月1日之前）；</w:t>
      </w:r>
    </w:p>
    <w:p w14:paraId="317B40C4"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（2）属于国家社会科学基金项目、国家自然科学基金项目及其他国家级科研项目、教育部人文社会科学研究各类项目的研究成果；</w:t>
      </w:r>
    </w:p>
    <w:p w14:paraId="60707DC3"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lastRenderedPageBreak/>
        <w:t>（3）成果内容涉及国家秘密。</w:t>
      </w:r>
    </w:p>
    <w:p w14:paraId="54067D25" w14:textId="77777777" w:rsidR="004F7E7B" w:rsidRPr="004F7E7B" w:rsidRDefault="004F7E7B" w:rsidP="004F7E7B">
      <w:pPr>
        <w:rPr>
          <w:rFonts w:ascii="仿宋" w:eastAsia="仿宋" w:hAnsi="仿宋"/>
          <w:sz w:val="28"/>
          <w:szCs w:val="28"/>
        </w:rPr>
      </w:pPr>
      <w:r w:rsidRPr="004F7E7B">
        <w:rPr>
          <w:rFonts w:ascii="仿宋" w:eastAsia="仿宋" w:hAnsi="仿宋"/>
          <w:sz w:val="28"/>
          <w:szCs w:val="28"/>
        </w:rPr>
        <w:t>五、申报办法</w:t>
      </w:r>
    </w:p>
    <w:p w14:paraId="5714A964"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后期资助项目由申请人依托所在单位申报。与全国哲学社会科学工作办公室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14:paraId="4EB33E04"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1.填写申请书和申报信息汇总表。下载《国家社会科学基金后期资助项目申请书（重点项目、一般项目）》《国家社会科学基金优秀博士学位论文出版项目申请书》《国家社会科学基金优秀学术著作再版项目申请书》和对应的《项目申报信息汇总表》（见附件1、2、3、4），用计算机填写。跨学科研究要以“靠近优先”原则，选择一个为主学科申报。将填写完整的申请书（一式7份，A3纸双面打印、中缝装订）和申报信息汇总表电子版（确保与申请书有关信息保持一致），连同申报成果交所在单位科研管理部门审核、签署意见并盖章。</w:t>
      </w:r>
    </w:p>
    <w:p w14:paraId="4D5EED61"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2.申报材料。</w:t>
      </w:r>
    </w:p>
    <w:p w14:paraId="4DC5787B"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（1）申报后期资助项目：①申请书7份；②申报成果6套（如申报书稿超过60万字，需另外报送6份成果概要，含2万字左右的成果内容介绍，以及全书目录和参考文献），书稿和成果概要均用A4</w:t>
      </w:r>
      <w:r w:rsidRPr="004F7E7B">
        <w:rPr>
          <w:rFonts w:ascii="仿宋" w:eastAsia="仿宋" w:hAnsi="仿宋"/>
          <w:sz w:val="28"/>
          <w:szCs w:val="28"/>
        </w:rPr>
        <w:lastRenderedPageBreak/>
        <w:t>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5）。</w:t>
      </w:r>
    </w:p>
    <w:p w14:paraId="2BABE326"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2）申报优秀博士学位论文出版项目：①申请书7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7C35E1D2"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（3）申报优秀学术著作再版项目：①申请书6份；②学术著作6套；③著作出版合同及其他相关证明材料复印件各1份。</w:t>
      </w:r>
    </w:p>
    <w:p w14:paraId="3A253E42" w14:textId="6B1ED4D8" w:rsidR="004F7E7B" w:rsidRPr="004F7E7B" w:rsidRDefault="004F7E7B" w:rsidP="004F7E7B">
      <w:pPr>
        <w:ind w:firstLineChars="200" w:firstLine="560"/>
        <w:rPr>
          <w:rFonts w:ascii="仿宋" w:eastAsia="仿宋" w:hAnsi="仿宋"/>
          <w:b/>
          <w:bCs/>
          <w:sz w:val="28"/>
          <w:szCs w:val="28"/>
        </w:rPr>
      </w:pPr>
      <w:r w:rsidRPr="004F7E7B">
        <w:rPr>
          <w:rFonts w:ascii="仿宋" w:eastAsia="仿宋" w:hAnsi="仿宋"/>
          <w:sz w:val="28"/>
          <w:szCs w:val="28"/>
        </w:rPr>
        <w:t>我校申报截止时间为</w:t>
      </w:r>
      <w:r w:rsidRPr="004F7E7B">
        <w:rPr>
          <w:rFonts w:ascii="仿宋" w:eastAsia="仿宋" w:hAnsi="仿宋"/>
          <w:b/>
          <w:bCs/>
          <w:sz w:val="28"/>
          <w:szCs w:val="28"/>
        </w:rPr>
        <w:t>7月1</w:t>
      </w:r>
      <w:r w:rsidR="00522AB1">
        <w:rPr>
          <w:rFonts w:ascii="仿宋" w:eastAsia="仿宋" w:hAnsi="仿宋" w:hint="eastAsia"/>
          <w:b/>
          <w:bCs/>
          <w:sz w:val="28"/>
          <w:szCs w:val="28"/>
        </w:rPr>
        <w:t>6</w:t>
      </w:r>
      <w:r w:rsidRPr="004F7E7B">
        <w:rPr>
          <w:rFonts w:ascii="仿宋" w:eastAsia="仿宋" w:hAnsi="仿宋"/>
          <w:b/>
          <w:bCs/>
          <w:sz w:val="28"/>
          <w:szCs w:val="28"/>
        </w:rPr>
        <w:t>日1</w:t>
      </w:r>
      <w:r w:rsidR="00522AB1">
        <w:rPr>
          <w:rFonts w:ascii="仿宋" w:eastAsia="仿宋" w:hAnsi="仿宋" w:hint="eastAsia"/>
          <w:b/>
          <w:bCs/>
          <w:sz w:val="28"/>
          <w:szCs w:val="28"/>
        </w:rPr>
        <w:t>1</w:t>
      </w:r>
      <w:r w:rsidRPr="004F7E7B">
        <w:rPr>
          <w:rFonts w:ascii="仿宋" w:eastAsia="仿宋" w:hAnsi="仿宋"/>
          <w:b/>
          <w:bCs/>
          <w:sz w:val="28"/>
          <w:szCs w:val="28"/>
        </w:rPr>
        <w:t>时</w:t>
      </w:r>
      <w:r w:rsidRPr="004F7E7B">
        <w:rPr>
          <w:rFonts w:ascii="仿宋" w:eastAsia="仿宋" w:hAnsi="仿宋"/>
          <w:sz w:val="28"/>
          <w:szCs w:val="28"/>
        </w:rPr>
        <w:t>，请各</w:t>
      </w:r>
      <w:r w:rsidR="00E80204">
        <w:rPr>
          <w:rFonts w:ascii="仿宋" w:eastAsia="仿宋" w:hAnsi="仿宋" w:hint="eastAsia"/>
          <w:sz w:val="28"/>
          <w:szCs w:val="28"/>
        </w:rPr>
        <w:t>二级单位</w:t>
      </w:r>
      <w:r w:rsidRPr="004F7E7B">
        <w:rPr>
          <w:rFonts w:ascii="仿宋" w:eastAsia="仿宋" w:hAnsi="仿宋"/>
          <w:sz w:val="28"/>
          <w:szCs w:val="28"/>
        </w:rPr>
        <w:t>科研秘书在申报截止日期前将上述材料的纸质版统一报送至</w:t>
      </w:r>
      <w:r w:rsidR="00E80204">
        <w:rPr>
          <w:rFonts w:ascii="仿宋" w:eastAsia="仿宋" w:hAnsi="仿宋" w:hint="eastAsia"/>
          <w:sz w:val="28"/>
          <w:szCs w:val="28"/>
        </w:rPr>
        <w:t>旅游研究院</w:t>
      </w:r>
      <w:r w:rsidRPr="004F7E7B">
        <w:rPr>
          <w:rFonts w:ascii="仿宋" w:eastAsia="仿宋" w:hAnsi="仿宋"/>
          <w:sz w:val="28"/>
          <w:szCs w:val="28"/>
        </w:rPr>
        <w:t>，同时将纸质版对应的电子版（申请书要求word版，书稿可以pdf版，必须内容清晰，汇总表要求excel版）发送至</w:t>
      </w:r>
      <w:hyperlink r:id="rId7" w:history="1">
        <w:r w:rsidR="00E80204" w:rsidRPr="009356DC">
          <w:rPr>
            <w:rStyle w:val="af2"/>
            <w:rFonts w:ascii="仿宋" w:eastAsia="仿宋" w:hAnsi="仿宋" w:hint="eastAsia"/>
            <w:sz w:val="28"/>
            <w:szCs w:val="28"/>
          </w:rPr>
          <w:t>sitkyc@email.shnu.edu.cn</w:t>
        </w:r>
      </w:hyperlink>
      <w:r w:rsidRPr="004F7E7B">
        <w:rPr>
          <w:rFonts w:ascii="仿宋" w:eastAsia="仿宋" w:hAnsi="仿宋"/>
          <w:sz w:val="28"/>
          <w:szCs w:val="28"/>
        </w:rPr>
        <w:t>，电子版每位申请者单独一个文件夹，以“项目类别--一级学科--申请人姓名”命名。逾期不予受理。</w:t>
      </w:r>
      <w:r w:rsidRPr="004F7E7B">
        <w:rPr>
          <w:rFonts w:ascii="仿宋" w:eastAsia="仿宋" w:hAnsi="仿宋"/>
          <w:sz w:val="28"/>
          <w:szCs w:val="28"/>
        </w:rPr>
        <w:br/>
      </w:r>
      <w:r w:rsidRPr="004F7E7B">
        <w:rPr>
          <w:rFonts w:ascii="Calibri" w:eastAsia="仿宋" w:hAnsi="Calibri" w:cs="Calibri"/>
          <w:b/>
          <w:bCs/>
          <w:sz w:val="28"/>
          <w:szCs w:val="28"/>
        </w:rPr>
        <w:t> </w:t>
      </w:r>
      <w:r w:rsidRPr="004F7E7B">
        <w:rPr>
          <w:rFonts w:ascii="仿宋" w:eastAsia="仿宋" w:hAnsi="仿宋"/>
          <w:b/>
          <w:bCs/>
          <w:sz w:val="28"/>
          <w:szCs w:val="28"/>
        </w:rPr>
        <w:t>特别提醒：</w:t>
      </w:r>
    </w:p>
    <w:p w14:paraId="41D24550"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（1）书稿必须做好匿名处理，书稿封面不得出现姓名和单位名</w:t>
      </w:r>
      <w:r w:rsidRPr="004F7E7B">
        <w:rPr>
          <w:rFonts w:ascii="仿宋" w:eastAsia="仿宋" w:hAnsi="仿宋"/>
          <w:sz w:val="28"/>
          <w:szCs w:val="28"/>
        </w:rPr>
        <w:lastRenderedPageBreak/>
        <w:t>称，内页不得有致谢等泄露个人信息的内容，成果需达到专著体量字数要求。</w:t>
      </w:r>
    </w:p>
    <w:p w14:paraId="3AB9F803"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（2）“教育学”须用教育学专用的申请书，可到全国教育科学规划领导小组办公室网站（https://onsgep.moe.edu.cn/）下载，往年申报过后期资助项目的成果，需附详细的修改说明6份。</w:t>
      </w:r>
    </w:p>
    <w:p w14:paraId="0B6C5ECA"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（3）“艺术学”还须网上填报，具体事宜另行通知。</w:t>
      </w:r>
    </w:p>
    <w:p w14:paraId="577D1ABD"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（4）查重报告电子版需要提交全文。纸质版只需要打印提交前两页（包含全部关键信息）即可，不需要全文打印提交。</w:t>
      </w:r>
    </w:p>
    <w:p w14:paraId="757796B4" w14:textId="77777777" w:rsidR="004F7E7B" w:rsidRPr="004F7E7B" w:rsidRDefault="004F7E7B" w:rsidP="004F7E7B">
      <w:pPr>
        <w:ind w:firstLineChars="100" w:firstLine="280"/>
        <w:rPr>
          <w:rFonts w:ascii="仿宋" w:eastAsia="仿宋" w:hAnsi="仿宋"/>
          <w:sz w:val="28"/>
          <w:szCs w:val="28"/>
        </w:rPr>
      </w:pPr>
      <w:r w:rsidRPr="004F7E7B">
        <w:rPr>
          <w:rFonts w:ascii="仿宋" w:eastAsia="仿宋" w:hAnsi="仿宋"/>
          <w:sz w:val="28"/>
          <w:szCs w:val="28"/>
        </w:rPr>
        <w:t>（5）同一申请人或同一成果不可同时申报国家哲学社会科学成果文库或国家社会科学基金哲学社会科学学术通俗读物项目。</w:t>
      </w:r>
    </w:p>
    <w:p w14:paraId="07DD73A0"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教育学、艺术学、军事学三个单列学科的项目申报，分别由全国教育科学规划办、全国艺术科学规划办和全军社科规划办直接受理。</w:t>
      </w:r>
    </w:p>
    <w:p w14:paraId="28538DF8" w14:textId="2AC8F06A" w:rsid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申报材料不予退回，全国哲学社会科学工作办公室将做好申报材料的保密工作。</w:t>
      </w:r>
    </w:p>
    <w:p w14:paraId="020F663F" w14:textId="77777777" w:rsidR="004F7E7B" w:rsidRPr="004F7E7B" w:rsidRDefault="004F7E7B" w:rsidP="004F7E7B">
      <w:pPr>
        <w:rPr>
          <w:rFonts w:ascii="仿宋" w:eastAsia="仿宋" w:hAnsi="仿宋"/>
          <w:sz w:val="28"/>
          <w:szCs w:val="28"/>
        </w:rPr>
      </w:pPr>
      <w:r w:rsidRPr="004F7E7B">
        <w:rPr>
          <w:rFonts w:ascii="仿宋" w:eastAsia="仿宋" w:hAnsi="仿宋"/>
          <w:sz w:val="28"/>
          <w:szCs w:val="28"/>
        </w:rPr>
        <w:t>六、研究及出版要求</w:t>
      </w:r>
    </w:p>
    <w:p w14:paraId="4C79131E"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2027年8月前完成修改出版，优</w:t>
      </w:r>
      <w:r w:rsidRPr="004F7E7B">
        <w:rPr>
          <w:rFonts w:ascii="仿宋" w:eastAsia="仿宋" w:hAnsi="仿宋"/>
          <w:sz w:val="28"/>
          <w:szCs w:val="28"/>
        </w:rPr>
        <w:lastRenderedPageBreak/>
        <w:t>秀学术著作再版项目完成时限为1—2年，申请人应按时限完成研究工作。</w:t>
      </w:r>
    </w:p>
    <w:p w14:paraId="5BDF4A00"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2.后期资助项目最终成果须先鉴定、后出版。各省（区、市）、新疆生产建设兵团社科规划（工作）办和在京委托管理机构对最终成果组织鉴定后提交全国哲学社会科学工作办公室审核，合格者方可进入出版程序并办理结项。后期资助项目的研究成果由全国哲学社会科学工作办公室指定出版机构并按要求统一出版，优秀博士学位论文由全国哲学社会科学工作办公室安排集中出版。优秀学术著作再版项目立项后由原出版社按统一要求修订再版。项目申报评审期间、鉴定结项之前，申请人不得违规出版，否则将视情终止申请或撤项，并通报批评。</w:t>
      </w:r>
    </w:p>
    <w:p w14:paraId="2026D59E"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3.后期资助项目成果出版不得同时标注其他基金项目资助字样。成果出版后，全国哲学社会科学工作办公室将常态化遴选完成质量与学术价值较高的作品，形成国家社会科学基金“优秀出版成果重点推荐书目”，对优秀成果进行形式多样的宣传推介。</w:t>
      </w:r>
    </w:p>
    <w:p w14:paraId="5A9B913B" w14:textId="77777777" w:rsidR="004F7E7B" w:rsidRPr="004F7E7B" w:rsidRDefault="004F7E7B" w:rsidP="004F7E7B">
      <w:pPr>
        <w:rPr>
          <w:rFonts w:ascii="仿宋" w:eastAsia="仿宋" w:hAnsi="仿宋"/>
          <w:sz w:val="28"/>
          <w:szCs w:val="28"/>
        </w:rPr>
      </w:pPr>
      <w:r w:rsidRPr="004F7E7B">
        <w:rPr>
          <w:rFonts w:ascii="仿宋" w:eastAsia="仿宋" w:hAnsi="仿宋"/>
          <w:sz w:val="28"/>
          <w:szCs w:val="28"/>
        </w:rPr>
        <w:t>七、其他注意事项</w:t>
      </w:r>
    </w:p>
    <w:p w14:paraId="586DCBFD"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1.申请人需按照《项目申请书》和申报公告如实填写申请材料，保证没有知识产权争议，不得有违背科研诚信要求的行为。已申报2026年国家社会科学基金年度项目、重大项目及各类专项的，如获立项将不再立为后期资助项目、优秀博士学位论文出版项目和优秀学术著作再版项目。凡在申请时弄虚作假或申报成果存在抄袭</w:t>
      </w:r>
      <w:r w:rsidRPr="004F7E7B">
        <w:rPr>
          <w:rFonts w:ascii="仿宋" w:eastAsia="仿宋" w:hAnsi="仿宋"/>
          <w:sz w:val="28"/>
          <w:szCs w:val="28"/>
        </w:rPr>
        <w:lastRenderedPageBreak/>
        <w:t>剽窃等行为的，一经发现查实，5年内取消申报资格；如获立项即予撤项并通报批评，责成所在单位依规进行处分。情节严重的，申请人5年内不得申报国家社会科学基金项目。凡在国家社会科学基金项目申报和评审中发现严重违规违纪行为的，除按规定进行处理外，将被列入不良科研信用记录。</w:t>
      </w:r>
    </w:p>
    <w:p w14:paraId="07377F88" w14:textId="77777777" w:rsidR="004F7E7B" w:rsidRPr="004F7E7B" w:rsidRDefault="004F7E7B" w:rsidP="004F7E7B">
      <w:pPr>
        <w:ind w:firstLineChars="200" w:firstLine="560"/>
        <w:rPr>
          <w:rFonts w:ascii="仿宋" w:eastAsia="仿宋" w:hAnsi="仿宋"/>
          <w:sz w:val="28"/>
          <w:szCs w:val="28"/>
        </w:rPr>
      </w:pPr>
      <w:r w:rsidRPr="004F7E7B">
        <w:rPr>
          <w:rFonts w:ascii="仿宋" w:eastAsia="仿宋" w:hAnsi="仿宋"/>
          <w:sz w:val="28"/>
          <w:szCs w:val="28"/>
        </w:rPr>
        <w:t>2.凡在内容上与本人已结项的各类国家级科研项目有较大关联的，须在《项目申请书》中详细说明所申报项目与已承担项目的联系和区别，否则视为重复申报；不得以内容基本相同或相近的同一成果申请多家基金项目结项。</w:t>
      </w:r>
    </w:p>
    <w:p w14:paraId="772436FB" w14:textId="792EF6D9" w:rsidR="004F7E7B" w:rsidRPr="004F7E7B" w:rsidRDefault="004F7E7B" w:rsidP="004F7E7B">
      <w:pPr>
        <w:ind w:firstLineChars="200" w:firstLine="560"/>
        <w:rPr>
          <w:rFonts w:ascii="仿宋" w:eastAsia="仿宋" w:hAnsi="仿宋" w:hint="eastAsia"/>
          <w:sz w:val="28"/>
          <w:szCs w:val="28"/>
        </w:rPr>
      </w:pPr>
      <w:r w:rsidRPr="004F7E7B">
        <w:rPr>
          <w:rFonts w:ascii="仿宋" w:eastAsia="仿宋" w:hAnsi="仿宋"/>
          <w:sz w:val="28"/>
          <w:szCs w:val="28"/>
        </w:rPr>
        <w:t>3.申报过程中如有其它问题，请及时与</w:t>
      </w:r>
      <w:r>
        <w:rPr>
          <w:rFonts w:ascii="仿宋" w:eastAsia="仿宋" w:hAnsi="仿宋" w:hint="eastAsia"/>
          <w:sz w:val="28"/>
          <w:szCs w:val="28"/>
        </w:rPr>
        <w:t>旅游研究院</w:t>
      </w:r>
      <w:r w:rsidRPr="004F7E7B">
        <w:rPr>
          <w:rFonts w:ascii="仿宋" w:eastAsia="仿宋" w:hAnsi="仿宋"/>
          <w:sz w:val="28"/>
          <w:szCs w:val="28"/>
        </w:rPr>
        <w:t>联系</w:t>
      </w:r>
      <w:r>
        <w:rPr>
          <w:rFonts w:ascii="仿宋" w:eastAsia="仿宋" w:hAnsi="仿宋" w:hint="eastAsia"/>
          <w:sz w:val="28"/>
          <w:szCs w:val="28"/>
        </w:rPr>
        <w:t>。</w:t>
      </w:r>
    </w:p>
    <w:p w14:paraId="1F702589" w14:textId="77777777" w:rsidR="004F7E7B" w:rsidRPr="004F7E7B" w:rsidRDefault="004F7E7B" w:rsidP="00D74D31">
      <w:pPr>
        <w:ind w:firstLineChars="200" w:firstLine="560"/>
        <w:rPr>
          <w:rFonts w:ascii="仿宋" w:eastAsia="仿宋" w:hAnsi="仿宋" w:hint="eastAsia"/>
          <w:sz w:val="28"/>
          <w:szCs w:val="28"/>
        </w:rPr>
      </w:pPr>
      <w:r w:rsidRPr="004F7E7B">
        <w:rPr>
          <w:rFonts w:ascii="仿宋" w:eastAsia="仿宋" w:hAnsi="仿宋" w:hint="eastAsia"/>
          <w:sz w:val="28"/>
          <w:szCs w:val="28"/>
        </w:rPr>
        <w:t>联系人：邓红娟           电话：13917678822</w:t>
      </w:r>
    </w:p>
    <w:p w14:paraId="7EBB0B58" w14:textId="62185F77" w:rsidR="004F7E7B" w:rsidRPr="005733F5" w:rsidRDefault="004F7E7B" w:rsidP="00D74D31">
      <w:pPr>
        <w:ind w:firstLineChars="200" w:firstLine="560"/>
        <w:rPr>
          <w:rFonts w:ascii="仿宋" w:eastAsia="仿宋" w:hAnsi="仿宋" w:hint="eastAsia"/>
          <w:sz w:val="28"/>
          <w:szCs w:val="28"/>
        </w:rPr>
      </w:pPr>
      <w:r w:rsidRPr="004F7E7B">
        <w:rPr>
          <w:rFonts w:ascii="仿宋" w:eastAsia="仿宋" w:hAnsi="仿宋" w:hint="eastAsia"/>
          <w:sz w:val="28"/>
          <w:szCs w:val="28"/>
        </w:rPr>
        <w:t>电子邮箱：</w:t>
      </w:r>
      <w:hyperlink r:id="rId8" w:history="1">
        <w:r w:rsidR="005733F5" w:rsidRPr="009356DC">
          <w:rPr>
            <w:rStyle w:val="af2"/>
            <w:rFonts w:ascii="仿宋" w:eastAsia="仿宋" w:hAnsi="仿宋" w:hint="eastAsia"/>
            <w:sz w:val="28"/>
            <w:szCs w:val="28"/>
          </w:rPr>
          <w:t>sitkyc@email.shnu.edu.cn</w:t>
        </w:r>
      </w:hyperlink>
      <w:r w:rsidR="005733F5">
        <w:rPr>
          <w:rFonts w:ascii="仿宋" w:eastAsia="仿宋" w:hAnsi="仿宋" w:hint="eastAsia"/>
          <w:sz w:val="28"/>
          <w:szCs w:val="28"/>
        </w:rPr>
        <w:t xml:space="preserve"> </w:t>
      </w:r>
    </w:p>
    <w:p w14:paraId="2086E134" w14:textId="4624574D" w:rsidR="004F7E7B" w:rsidRPr="004F7E7B" w:rsidRDefault="004F7E7B" w:rsidP="00D74D31">
      <w:pPr>
        <w:ind w:firstLineChars="200" w:firstLine="560"/>
        <w:rPr>
          <w:rFonts w:ascii="仿宋" w:eastAsia="仿宋" w:hAnsi="仿宋" w:hint="eastAsia"/>
          <w:sz w:val="28"/>
          <w:szCs w:val="28"/>
        </w:rPr>
      </w:pPr>
      <w:r w:rsidRPr="004F7E7B">
        <w:rPr>
          <w:rFonts w:ascii="仿宋" w:eastAsia="仿宋" w:hAnsi="仿宋" w:hint="eastAsia"/>
          <w:sz w:val="28"/>
          <w:szCs w:val="28"/>
        </w:rPr>
        <w:t>注：师大编制老师请参考师大社科处</w:t>
      </w:r>
      <w:r w:rsidR="00D74D31">
        <w:rPr>
          <w:rFonts w:ascii="仿宋" w:eastAsia="仿宋" w:hAnsi="仿宋" w:hint="eastAsia"/>
          <w:sz w:val="28"/>
          <w:szCs w:val="28"/>
        </w:rPr>
        <w:t>通知，链接如下：</w:t>
      </w:r>
    </w:p>
    <w:p w14:paraId="64F397D7" w14:textId="7BD680A1" w:rsidR="004F7E7B" w:rsidRPr="00D74D31" w:rsidRDefault="00D74D31" w:rsidP="004F7E7B">
      <w:pPr>
        <w:rPr>
          <w:rFonts w:ascii="仿宋" w:eastAsia="仿宋" w:hAnsi="仿宋" w:hint="eastAsia"/>
          <w:sz w:val="28"/>
          <w:szCs w:val="28"/>
        </w:rPr>
      </w:pPr>
      <w:hyperlink r:id="rId9" w:history="1">
        <w:r w:rsidRPr="009356DC">
          <w:rPr>
            <w:rStyle w:val="af2"/>
            <w:rFonts w:ascii="仿宋" w:eastAsia="仿宋" w:hAnsi="仿宋" w:hint="eastAsia"/>
            <w:sz w:val="28"/>
            <w:szCs w:val="28"/>
          </w:rPr>
          <w:t>https://shkch.shnu.edu.cn/0d/07/c17361a855303/page.htm</w:t>
        </w:r>
      </w:hyperlink>
      <w:r>
        <w:rPr>
          <w:rFonts w:ascii="仿宋" w:eastAsia="仿宋" w:hAnsi="仿宋" w:hint="eastAsia"/>
          <w:sz w:val="28"/>
          <w:szCs w:val="28"/>
        </w:rPr>
        <w:t xml:space="preserve"> </w:t>
      </w:r>
    </w:p>
    <w:p w14:paraId="5F409E19" w14:textId="34C5DA44" w:rsidR="004F7E7B" w:rsidRDefault="004F7E7B" w:rsidP="004F7E7B">
      <w:pPr>
        <w:jc w:val="right"/>
        <w:rPr>
          <w:rFonts w:ascii="仿宋" w:eastAsia="仿宋" w:hAnsi="仿宋"/>
          <w:sz w:val="28"/>
          <w:szCs w:val="28"/>
        </w:rPr>
      </w:pPr>
      <w:r w:rsidRPr="004F7E7B">
        <w:rPr>
          <w:rFonts w:ascii="仿宋" w:eastAsia="仿宋" w:hAnsi="仿宋" w:hint="eastAsia"/>
          <w:sz w:val="28"/>
          <w:szCs w:val="28"/>
        </w:rPr>
        <w:t xml:space="preserve"> 旅游研究院</w:t>
      </w:r>
    </w:p>
    <w:p w14:paraId="35B24EAF" w14:textId="71AEC178" w:rsidR="004F7E7B" w:rsidRDefault="005733F5" w:rsidP="00E80204">
      <w:pPr>
        <w:jc w:val="right"/>
        <w:rPr>
          <w:rFonts w:ascii="仿宋" w:eastAsia="仿宋" w:hAnsi="仿宋"/>
          <w:sz w:val="28"/>
          <w:szCs w:val="28"/>
        </w:rPr>
      </w:pPr>
      <w:r w:rsidRPr="004F7E7B">
        <w:rPr>
          <w:rFonts w:ascii="仿宋" w:eastAsia="仿宋" w:hAnsi="仿宋" w:hint="eastAsia"/>
          <w:sz w:val="28"/>
          <w:szCs w:val="28"/>
        </w:rPr>
        <w:t>2026年</w:t>
      </w:r>
      <w:r>
        <w:rPr>
          <w:rFonts w:ascii="仿宋" w:eastAsia="仿宋" w:hAnsi="仿宋" w:hint="eastAsia"/>
          <w:sz w:val="28"/>
          <w:szCs w:val="28"/>
        </w:rPr>
        <w:t>7</w:t>
      </w:r>
      <w:r w:rsidRPr="004F7E7B">
        <w:rPr>
          <w:rFonts w:ascii="仿宋" w:eastAsia="仿宋" w:hAnsi="仿宋" w:hint="eastAsia"/>
          <w:sz w:val="28"/>
          <w:szCs w:val="28"/>
        </w:rPr>
        <w:t>月1</w:t>
      </w:r>
      <w:r>
        <w:rPr>
          <w:rFonts w:ascii="仿宋" w:eastAsia="仿宋" w:hAnsi="仿宋" w:hint="eastAsia"/>
          <w:sz w:val="28"/>
          <w:szCs w:val="28"/>
        </w:rPr>
        <w:t>0</w:t>
      </w:r>
      <w:r w:rsidRPr="004F7E7B">
        <w:rPr>
          <w:rFonts w:ascii="仿宋" w:eastAsia="仿宋" w:hAnsi="仿宋" w:hint="eastAsia"/>
          <w:sz w:val="28"/>
          <w:szCs w:val="28"/>
        </w:rPr>
        <w:t>日</w:t>
      </w:r>
    </w:p>
    <w:p w14:paraId="543E9D68" w14:textId="506ECE48" w:rsidR="00E80204" w:rsidRDefault="00E80204" w:rsidP="00E80204">
      <w:pPr>
        <w:ind w:right="280"/>
        <w:rPr>
          <w:rFonts w:ascii="仿宋" w:eastAsia="仿宋" w:hAnsi="仿宋"/>
          <w:sz w:val="28"/>
          <w:szCs w:val="28"/>
        </w:rPr>
      </w:pPr>
      <w:r>
        <w:rPr>
          <w:rFonts w:ascii="仿宋" w:eastAsia="仿宋" w:hAnsi="仿宋" w:hint="eastAsia"/>
          <w:sz w:val="28"/>
          <w:szCs w:val="28"/>
        </w:rPr>
        <w:t>附件：</w:t>
      </w:r>
    </w:p>
    <w:p w14:paraId="24EE075F" w14:textId="77777777" w:rsidR="00E80204" w:rsidRPr="00E80204" w:rsidRDefault="00E80204" w:rsidP="00E80204">
      <w:pPr>
        <w:ind w:right="280"/>
        <w:rPr>
          <w:rFonts w:ascii="仿宋" w:eastAsia="仿宋" w:hAnsi="仿宋"/>
          <w:sz w:val="28"/>
          <w:szCs w:val="28"/>
        </w:rPr>
      </w:pPr>
      <w:hyperlink r:id="rId10" w:history="1">
        <w:r w:rsidRPr="00E80204">
          <w:rPr>
            <w:rStyle w:val="af2"/>
            <w:rFonts w:ascii="仿宋" w:eastAsia="仿宋" w:hAnsi="仿宋"/>
            <w:color w:val="auto"/>
            <w:sz w:val="28"/>
            <w:szCs w:val="28"/>
            <w:u w:val="none"/>
          </w:rPr>
          <w:t>1.国家社科基金后期资助项目申请书（重点项目、一般项目）</w:t>
        </w:r>
      </w:hyperlink>
    </w:p>
    <w:p w14:paraId="67364590" w14:textId="77777777" w:rsidR="00E80204" w:rsidRPr="00E80204" w:rsidRDefault="00E80204" w:rsidP="00E80204">
      <w:pPr>
        <w:ind w:right="280"/>
        <w:rPr>
          <w:rFonts w:ascii="仿宋" w:eastAsia="仿宋" w:hAnsi="仿宋"/>
          <w:sz w:val="28"/>
          <w:szCs w:val="28"/>
        </w:rPr>
      </w:pPr>
      <w:hyperlink r:id="rId11" w:history="1">
        <w:r w:rsidRPr="00E80204">
          <w:rPr>
            <w:rStyle w:val="af2"/>
            <w:rFonts w:ascii="仿宋" w:eastAsia="仿宋" w:hAnsi="仿宋"/>
            <w:color w:val="auto"/>
            <w:sz w:val="28"/>
            <w:szCs w:val="28"/>
            <w:u w:val="none"/>
          </w:rPr>
          <w:t>2.国家社科基金优秀博士论文出版项目申请书</w:t>
        </w:r>
      </w:hyperlink>
    </w:p>
    <w:p w14:paraId="2A58B71D" w14:textId="77777777" w:rsidR="00E80204" w:rsidRPr="00E80204" w:rsidRDefault="00E80204" w:rsidP="00E80204">
      <w:pPr>
        <w:ind w:right="280"/>
        <w:rPr>
          <w:rFonts w:ascii="仿宋" w:eastAsia="仿宋" w:hAnsi="仿宋"/>
          <w:sz w:val="28"/>
          <w:szCs w:val="28"/>
        </w:rPr>
      </w:pPr>
      <w:hyperlink r:id="rId12" w:history="1">
        <w:r w:rsidRPr="00E80204">
          <w:rPr>
            <w:rStyle w:val="af2"/>
            <w:rFonts w:ascii="仿宋" w:eastAsia="仿宋" w:hAnsi="仿宋"/>
            <w:color w:val="auto"/>
            <w:sz w:val="28"/>
            <w:szCs w:val="28"/>
            <w:u w:val="none"/>
          </w:rPr>
          <w:t>3.国家社科基金优秀学术著作再版项目申请书</w:t>
        </w:r>
      </w:hyperlink>
    </w:p>
    <w:p w14:paraId="4532D16D" w14:textId="77777777" w:rsidR="00E80204" w:rsidRPr="00E80204" w:rsidRDefault="00E80204" w:rsidP="00E80204">
      <w:pPr>
        <w:ind w:right="280"/>
        <w:rPr>
          <w:rFonts w:ascii="仿宋" w:eastAsia="仿宋" w:hAnsi="仿宋"/>
          <w:sz w:val="28"/>
          <w:szCs w:val="28"/>
        </w:rPr>
      </w:pPr>
      <w:hyperlink r:id="rId13" w:history="1">
        <w:r w:rsidRPr="00E80204">
          <w:rPr>
            <w:rStyle w:val="af2"/>
            <w:rFonts w:ascii="仿宋" w:eastAsia="仿宋" w:hAnsi="仿宋"/>
            <w:color w:val="auto"/>
            <w:sz w:val="28"/>
            <w:szCs w:val="28"/>
            <w:u w:val="none"/>
          </w:rPr>
          <w:t>4.项目申报信息汇总表</w:t>
        </w:r>
      </w:hyperlink>
    </w:p>
    <w:p w14:paraId="131B3865" w14:textId="77777777" w:rsidR="00E80204" w:rsidRPr="00E80204" w:rsidRDefault="00E80204" w:rsidP="00E80204">
      <w:pPr>
        <w:ind w:right="280"/>
        <w:rPr>
          <w:rFonts w:ascii="仿宋" w:eastAsia="仿宋" w:hAnsi="仿宋"/>
          <w:sz w:val="28"/>
          <w:szCs w:val="28"/>
        </w:rPr>
      </w:pPr>
      <w:hyperlink r:id="rId14" w:history="1">
        <w:r w:rsidRPr="00E80204">
          <w:rPr>
            <w:rStyle w:val="af2"/>
            <w:rFonts w:ascii="仿宋" w:eastAsia="仿宋" w:hAnsi="仿宋"/>
            <w:color w:val="auto"/>
            <w:sz w:val="28"/>
            <w:szCs w:val="28"/>
            <w:u w:val="none"/>
          </w:rPr>
          <w:t>5.国家社科基金后期资助项目申报成果修改说明</w:t>
        </w:r>
      </w:hyperlink>
    </w:p>
    <w:p w14:paraId="0638CEC0" w14:textId="49992487" w:rsidR="00E80204" w:rsidRPr="00E80204" w:rsidRDefault="00E80204" w:rsidP="00E80204">
      <w:pPr>
        <w:ind w:right="280"/>
        <w:rPr>
          <w:rFonts w:ascii="仿宋" w:eastAsia="仿宋" w:hAnsi="仿宋"/>
          <w:sz w:val="28"/>
          <w:szCs w:val="28"/>
        </w:rPr>
      </w:pPr>
      <w:hyperlink r:id="rId15" w:history="1">
        <w:r w:rsidRPr="00E80204">
          <w:rPr>
            <w:rStyle w:val="af2"/>
            <w:rFonts w:ascii="仿宋" w:eastAsia="仿宋" w:hAnsi="仿宋"/>
            <w:color w:val="auto"/>
            <w:sz w:val="28"/>
            <w:szCs w:val="28"/>
            <w:u w:val="none"/>
          </w:rPr>
          <w:t>6.国家社会科学基金项目申报数据代码表</w:t>
        </w:r>
      </w:hyperlink>
    </w:p>
    <w:p w14:paraId="1C1F5CAA" w14:textId="2F99B7DC" w:rsidR="00E80204" w:rsidRPr="00E80204" w:rsidRDefault="00E80204" w:rsidP="00E80204">
      <w:pPr>
        <w:ind w:right="280"/>
        <w:rPr>
          <w:rFonts w:ascii="仿宋" w:eastAsia="仿宋" w:hAnsi="仿宋" w:hint="eastAsia"/>
          <w:sz w:val="28"/>
          <w:szCs w:val="28"/>
        </w:rPr>
      </w:pPr>
      <w:r w:rsidRPr="00E80204">
        <w:rPr>
          <w:rFonts w:ascii="仿宋" w:eastAsia="仿宋" w:hAnsi="仿宋" w:hint="eastAsia"/>
          <w:sz w:val="28"/>
          <w:szCs w:val="28"/>
        </w:rPr>
        <w:t>7.推荐申报出版机构名单（81家）</w:t>
      </w:r>
    </w:p>
    <w:sectPr w:rsidR="00E80204" w:rsidRPr="00E802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75209" w14:textId="77777777" w:rsidR="0054144F" w:rsidRDefault="0054144F" w:rsidP="004835CC">
      <w:pPr>
        <w:spacing w:after="0" w:line="240" w:lineRule="auto"/>
        <w:rPr>
          <w:rFonts w:hint="eastAsia"/>
        </w:rPr>
      </w:pPr>
      <w:r>
        <w:separator/>
      </w:r>
    </w:p>
  </w:endnote>
  <w:endnote w:type="continuationSeparator" w:id="0">
    <w:p w14:paraId="353C1752" w14:textId="77777777" w:rsidR="0054144F" w:rsidRDefault="0054144F" w:rsidP="004835CC">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885F4" w14:textId="77777777" w:rsidR="0054144F" w:rsidRDefault="0054144F" w:rsidP="004835CC">
      <w:pPr>
        <w:spacing w:after="0" w:line="240" w:lineRule="auto"/>
        <w:rPr>
          <w:rFonts w:hint="eastAsia"/>
        </w:rPr>
      </w:pPr>
      <w:r>
        <w:separator/>
      </w:r>
    </w:p>
  </w:footnote>
  <w:footnote w:type="continuationSeparator" w:id="0">
    <w:p w14:paraId="54C1E08E" w14:textId="77777777" w:rsidR="0054144F" w:rsidRDefault="0054144F" w:rsidP="004835CC">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22EF7"/>
    <w:multiLevelType w:val="hybridMultilevel"/>
    <w:tmpl w:val="DA4E85B6"/>
    <w:lvl w:ilvl="0" w:tplc="B0DA393A">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20064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0AB"/>
    <w:rsid w:val="004835CC"/>
    <w:rsid w:val="004F7E7B"/>
    <w:rsid w:val="00522AB1"/>
    <w:rsid w:val="0054144F"/>
    <w:rsid w:val="005733F5"/>
    <w:rsid w:val="00727C9D"/>
    <w:rsid w:val="00CE40AB"/>
    <w:rsid w:val="00D74D31"/>
    <w:rsid w:val="00E80204"/>
    <w:rsid w:val="00FC0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904EC"/>
  <w15:chartTrackingRefBased/>
  <w15:docId w15:val="{976B5963-1967-4988-9836-CE1A8A4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E40A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CE40A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CE40A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CE40A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CE40A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CE40A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CE40AB"/>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E40A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E40A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E40A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E40A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E40A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E40AB"/>
    <w:rPr>
      <w:rFonts w:cstheme="majorBidi"/>
      <w:color w:val="2F5496" w:themeColor="accent1" w:themeShade="BF"/>
      <w:sz w:val="28"/>
      <w:szCs w:val="28"/>
    </w:rPr>
  </w:style>
  <w:style w:type="character" w:customStyle="1" w:styleId="50">
    <w:name w:val="标题 5 字符"/>
    <w:basedOn w:val="a0"/>
    <w:link w:val="5"/>
    <w:uiPriority w:val="9"/>
    <w:semiHidden/>
    <w:rsid w:val="00CE40AB"/>
    <w:rPr>
      <w:rFonts w:cstheme="majorBidi"/>
      <w:color w:val="2F5496" w:themeColor="accent1" w:themeShade="BF"/>
      <w:sz w:val="24"/>
    </w:rPr>
  </w:style>
  <w:style w:type="character" w:customStyle="1" w:styleId="60">
    <w:name w:val="标题 6 字符"/>
    <w:basedOn w:val="a0"/>
    <w:link w:val="6"/>
    <w:uiPriority w:val="9"/>
    <w:semiHidden/>
    <w:rsid w:val="00CE40AB"/>
    <w:rPr>
      <w:rFonts w:cstheme="majorBidi"/>
      <w:b/>
      <w:bCs/>
      <w:color w:val="2F5496" w:themeColor="accent1" w:themeShade="BF"/>
    </w:rPr>
  </w:style>
  <w:style w:type="character" w:customStyle="1" w:styleId="70">
    <w:name w:val="标题 7 字符"/>
    <w:basedOn w:val="a0"/>
    <w:link w:val="7"/>
    <w:uiPriority w:val="9"/>
    <w:semiHidden/>
    <w:rsid w:val="00CE40AB"/>
    <w:rPr>
      <w:rFonts w:cstheme="majorBidi"/>
      <w:b/>
      <w:bCs/>
      <w:color w:val="595959" w:themeColor="text1" w:themeTint="A6"/>
    </w:rPr>
  </w:style>
  <w:style w:type="character" w:customStyle="1" w:styleId="80">
    <w:name w:val="标题 8 字符"/>
    <w:basedOn w:val="a0"/>
    <w:link w:val="8"/>
    <w:uiPriority w:val="9"/>
    <w:semiHidden/>
    <w:rsid w:val="00CE40AB"/>
    <w:rPr>
      <w:rFonts w:cstheme="majorBidi"/>
      <w:color w:val="595959" w:themeColor="text1" w:themeTint="A6"/>
    </w:rPr>
  </w:style>
  <w:style w:type="character" w:customStyle="1" w:styleId="90">
    <w:name w:val="标题 9 字符"/>
    <w:basedOn w:val="a0"/>
    <w:link w:val="9"/>
    <w:uiPriority w:val="9"/>
    <w:semiHidden/>
    <w:rsid w:val="00CE40AB"/>
    <w:rPr>
      <w:rFonts w:eastAsiaTheme="majorEastAsia" w:cstheme="majorBidi"/>
      <w:color w:val="595959" w:themeColor="text1" w:themeTint="A6"/>
    </w:rPr>
  </w:style>
  <w:style w:type="paragraph" w:styleId="a3">
    <w:name w:val="Title"/>
    <w:basedOn w:val="a"/>
    <w:next w:val="a"/>
    <w:link w:val="a4"/>
    <w:uiPriority w:val="10"/>
    <w:qFormat/>
    <w:rsid w:val="00CE40A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E40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40A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E40A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E40AB"/>
    <w:pPr>
      <w:spacing w:before="160"/>
      <w:jc w:val="center"/>
    </w:pPr>
    <w:rPr>
      <w:i/>
      <w:iCs/>
      <w:color w:val="404040" w:themeColor="text1" w:themeTint="BF"/>
    </w:rPr>
  </w:style>
  <w:style w:type="character" w:customStyle="1" w:styleId="a8">
    <w:name w:val="引用 字符"/>
    <w:basedOn w:val="a0"/>
    <w:link w:val="a7"/>
    <w:uiPriority w:val="29"/>
    <w:rsid w:val="00CE40AB"/>
    <w:rPr>
      <w:i/>
      <w:iCs/>
      <w:color w:val="404040" w:themeColor="text1" w:themeTint="BF"/>
    </w:rPr>
  </w:style>
  <w:style w:type="paragraph" w:styleId="a9">
    <w:name w:val="List Paragraph"/>
    <w:basedOn w:val="a"/>
    <w:uiPriority w:val="34"/>
    <w:qFormat/>
    <w:rsid w:val="00CE40AB"/>
    <w:pPr>
      <w:ind w:left="720"/>
      <w:contextualSpacing/>
    </w:pPr>
  </w:style>
  <w:style w:type="character" w:styleId="aa">
    <w:name w:val="Intense Emphasis"/>
    <w:basedOn w:val="a0"/>
    <w:uiPriority w:val="21"/>
    <w:qFormat/>
    <w:rsid w:val="00CE40AB"/>
    <w:rPr>
      <w:i/>
      <w:iCs/>
      <w:color w:val="2F5496" w:themeColor="accent1" w:themeShade="BF"/>
    </w:rPr>
  </w:style>
  <w:style w:type="paragraph" w:styleId="ab">
    <w:name w:val="Intense Quote"/>
    <w:basedOn w:val="a"/>
    <w:next w:val="a"/>
    <w:link w:val="ac"/>
    <w:uiPriority w:val="30"/>
    <w:qFormat/>
    <w:rsid w:val="00CE40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CE40AB"/>
    <w:rPr>
      <w:i/>
      <w:iCs/>
      <w:color w:val="2F5496" w:themeColor="accent1" w:themeShade="BF"/>
    </w:rPr>
  </w:style>
  <w:style w:type="character" w:styleId="ad">
    <w:name w:val="Intense Reference"/>
    <w:basedOn w:val="a0"/>
    <w:uiPriority w:val="32"/>
    <w:qFormat/>
    <w:rsid w:val="00CE40AB"/>
    <w:rPr>
      <w:b/>
      <w:bCs/>
      <w:smallCaps/>
      <w:color w:val="2F5496" w:themeColor="accent1" w:themeShade="BF"/>
      <w:spacing w:val="5"/>
    </w:rPr>
  </w:style>
  <w:style w:type="paragraph" w:styleId="ae">
    <w:name w:val="header"/>
    <w:basedOn w:val="a"/>
    <w:link w:val="af"/>
    <w:uiPriority w:val="99"/>
    <w:unhideWhenUsed/>
    <w:rsid w:val="004835CC"/>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4835CC"/>
    <w:rPr>
      <w:sz w:val="18"/>
      <w:szCs w:val="18"/>
    </w:rPr>
  </w:style>
  <w:style w:type="paragraph" w:styleId="af0">
    <w:name w:val="footer"/>
    <w:basedOn w:val="a"/>
    <w:link w:val="af1"/>
    <w:uiPriority w:val="99"/>
    <w:unhideWhenUsed/>
    <w:rsid w:val="004835CC"/>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4835CC"/>
    <w:rPr>
      <w:sz w:val="18"/>
      <w:szCs w:val="18"/>
    </w:rPr>
  </w:style>
  <w:style w:type="character" w:styleId="af2">
    <w:name w:val="Hyperlink"/>
    <w:basedOn w:val="a0"/>
    <w:uiPriority w:val="99"/>
    <w:unhideWhenUsed/>
    <w:rsid w:val="004835CC"/>
    <w:rPr>
      <w:color w:val="0563C1" w:themeColor="hyperlink"/>
      <w:u w:val="single"/>
    </w:rPr>
  </w:style>
  <w:style w:type="character" w:styleId="af3">
    <w:name w:val="Unresolved Mention"/>
    <w:basedOn w:val="a0"/>
    <w:uiPriority w:val="99"/>
    <w:semiHidden/>
    <w:unhideWhenUsed/>
    <w:rsid w:val="004835CC"/>
    <w:rPr>
      <w:color w:val="605E5C"/>
      <w:shd w:val="clear" w:color="auto" w:fill="E1DFDD"/>
    </w:rPr>
  </w:style>
  <w:style w:type="paragraph" w:styleId="af4">
    <w:name w:val="Normal (Web)"/>
    <w:basedOn w:val="a"/>
    <w:uiPriority w:val="99"/>
    <w:semiHidden/>
    <w:unhideWhenUsed/>
    <w:rsid w:val="004F7E7B"/>
    <w:rPr>
      <w:rFonts w:ascii="Times New Roman" w:hAnsi="Times New Roman" w:cs="Times New Roman"/>
      <w:sz w:val="24"/>
    </w:rPr>
  </w:style>
  <w:style w:type="paragraph" w:styleId="af5">
    <w:name w:val="Date"/>
    <w:basedOn w:val="a"/>
    <w:next w:val="a"/>
    <w:link w:val="af6"/>
    <w:uiPriority w:val="99"/>
    <w:semiHidden/>
    <w:unhideWhenUsed/>
    <w:rsid w:val="00E80204"/>
    <w:pPr>
      <w:ind w:leftChars="2500" w:left="100"/>
    </w:pPr>
  </w:style>
  <w:style w:type="character" w:customStyle="1" w:styleId="af6">
    <w:name w:val="日期 字符"/>
    <w:basedOn w:val="a0"/>
    <w:link w:val="af5"/>
    <w:uiPriority w:val="99"/>
    <w:semiHidden/>
    <w:rsid w:val="00E802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tkyc@email.shnu.edu.cn" TargetMode="External"/><Relationship Id="rId13" Type="http://schemas.openxmlformats.org/officeDocument/2006/relationships/hyperlink" Target="https://mp.weixin.qq.com/s?__biz=MzA4MTg4NDY4MA==&amp;mid=2457401815&amp;idx=1&amp;sn=3da973dcdc128fc3696fcbfce113deb2&amp;chksm=89cc2024e5939c2e231c6b4b02db95359fa07a123c8ecf719eb3f2077f99ff801c4c3ab6a0bc&amp;mpshare=1&amp;scene=1&amp;srcid=0710intm3f4RMCF9fqsVNEls&amp;sharer_shareinfo=26715d7c801c5c9de923563b8180abd9&amp;sharer_shareinfo_first=722535899e64519cf28e679327fc1734&amp;click_id=1835345646&amp;key=daf9bdc5abc4e8d061f9776e8d28154e11fe95b72bea8cd2d34031d460615a0eb726b0af61f8135f1b88a9a4cb76a3e2de4533d396efe6cbce124f918aa178c515df2e39e8442ba6608208b33854c26c562e5820da9f975cb71e2bab242b651015b426a86c361809ae247c0d55215a7aed98dc18ae3474e7497ccbf3be997c5f&amp;ascene=1&amp;uin=OTY1MDEwMzgx&amp;devicetype=UnifiedPCWindows&amp;version=f2541b18&amp;lang=zh_CN&amp;countrycode=CN&amp;exportkey=n_ChQIAhIQxuVbk%2BEzWFllUgOW80%2BsUxLhAQIE97dBBAEAAAAAALScBmop1vQAAAAOpnltbLcz9gKNyK89dVj0n2VEbdE5RfCgzRnpmI%2B3a85LdPB1O%2Bbr%2F1If02qmHDZb4hF9o8AAqdZC%2FfHvFEWsv8P4vqRcIDfDXQyV9wW6q0cgLEDopuzgfnUOUPPNww%2FBhU0PX4P3O%2BY%2FaVix3E0aw7WGSQ2wS7W8Rlwla7b0epees57m61%2Baj4hJqdF4my8YhgEGu0hJA5vUQlQASoptM6wE01aXs%2FL6RY4evmX2SxIbAANj4ANM9TZVNGJQdEZYKLetuF2wE65UlQ%3D%3D&amp;acctmode=0&amp;pass_ticket=kcs0iyfJLq5D19V0NIZdlLMqZjnUoL9ZWRk2waLXON%2FqsvTRAfy4JPdIFjyrsaZO&amp;wx_header=0&amp;fasttmpl_type=0&amp;fasttmpl_fullversion=8339234-zh_CN-html&amp;from_xworker=1" TargetMode="External"/><Relationship Id="rId3" Type="http://schemas.openxmlformats.org/officeDocument/2006/relationships/settings" Target="settings.xml"/><Relationship Id="rId7" Type="http://schemas.openxmlformats.org/officeDocument/2006/relationships/hyperlink" Target="mailto:sitkyc@email.shnu.edu.cn" TargetMode="External"/><Relationship Id="rId12" Type="http://schemas.openxmlformats.org/officeDocument/2006/relationships/hyperlink" Target="https://mp.weixin.qq.com/s?__biz=MzA4MTg4NDY4MA==&amp;mid=2457401815&amp;idx=1&amp;sn=3da973dcdc128fc3696fcbfce113deb2&amp;chksm=89cc2024e5939c2e231c6b4b02db95359fa07a123c8ecf719eb3f2077f99ff801c4c3ab6a0bc&amp;mpshare=1&amp;scene=1&amp;srcid=0710intm3f4RMCF9fqsVNEls&amp;sharer_shareinfo=26715d7c801c5c9de923563b8180abd9&amp;sharer_shareinfo_first=722535899e64519cf28e679327fc1734&amp;click_id=1835345646&amp;key=daf9bdc5abc4e8d061f9776e8d28154e11fe95b72bea8cd2d34031d460615a0eb726b0af61f8135f1b88a9a4cb76a3e2de4533d396efe6cbce124f918aa178c515df2e39e8442ba6608208b33854c26c562e5820da9f975cb71e2bab242b651015b426a86c361809ae247c0d55215a7aed98dc18ae3474e7497ccbf3be997c5f&amp;ascene=1&amp;uin=OTY1MDEwMzgx&amp;devicetype=UnifiedPCWindows&amp;version=f2541b18&amp;lang=zh_CN&amp;countrycode=CN&amp;exportkey=n_ChQIAhIQxuVbk%2BEzWFllUgOW80%2BsUxLhAQIE97dBBAEAAAAAALScBmop1vQAAAAOpnltbLcz9gKNyK89dVj0n2VEbdE5RfCgzRnpmI%2B3a85LdPB1O%2Bbr%2F1If02qmHDZb4hF9o8AAqdZC%2FfHvFEWsv8P4vqRcIDfDXQyV9wW6q0cgLEDopuzgfnUOUPPNww%2FBhU0PX4P3O%2BY%2FaVix3E0aw7WGSQ2wS7W8Rlwla7b0epees57m61%2Baj4hJqdF4my8YhgEGu0hJA5vUQlQASoptM6wE01aXs%2FL6RY4evmX2SxIbAANj4ANM9TZVNGJQdEZYKLetuF2wE65UlQ%3D%3D&amp;acctmode=0&amp;pass_ticket=kcs0iyfJLq5D19V0NIZdlLMqZjnUoL9ZWRk2waLXON%2FqsvTRAfy4JPdIFjyrsaZO&amp;wx_header=0&amp;fasttmpl_type=0&amp;fasttmpl_fullversion=8339234-zh_CN-html&amp;from_xworker=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p.weixin.qq.com/s?__biz=MzA4MTg4NDY4MA==&amp;mid=2457401815&amp;idx=1&amp;sn=3da973dcdc128fc3696fcbfce113deb2&amp;chksm=89cc2024e5939c2e231c6b4b02db95359fa07a123c8ecf719eb3f2077f99ff801c4c3ab6a0bc&amp;mpshare=1&amp;scene=1&amp;srcid=0710intm3f4RMCF9fqsVNEls&amp;sharer_shareinfo=26715d7c801c5c9de923563b8180abd9&amp;sharer_shareinfo_first=722535899e64519cf28e679327fc1734&amp;click_id=1835345646&amp;key=daf9bdc5abc4e8d061f9776e8d28154e11fe95b72bea8cd2d34031d460615a0eb726b0af61f8135f1b88a9a4cb76a3e2de4533d396efe6cbce124f918aa178c515df2e39e8442ba6608208b33854c26c562e5820da9f975cb71e2bab242b651015b426a86c361809ae247c0d55215a7aed98dc18ae3474e7497ccbf3be997c5f&amp;ascene=1&amp;uin=OTY1MDEwMzgx&amp;devicetype=UnifiedPCWindows&amp;version=f2541b18&amp;lang=zh_CN&amp;countrycode=CN&amp;exportkey=n_ChQIAhIQxuVbk%2BEzWFllUgOW80%2BsUxLhAQIE97dBBAEAAAAAALScBmop1vQAAAAOpnltbLcz9gKNyK89dVj0n2VEbdE5RfCgzRnpmI%2B3a85LdPB1O%2Bbr%2F1If02qmHDZb4hF9o8AAqdZC%2FfHvFEWsv8P4vqRcIDfDXQyV9wW6q0cgLEDopuzgfnUOUPPNww%2FBhU0PX4P3O%2BY%2FaVix3E0aw7WGSQ2wS7W8Rlwla7b0epees57m61%2Baj4hJqdF4my8YhgEGu0hJA5vUQlQASoptM6wE01aXs%2FL6RY4evmX2SxIbAANj4ANM9TZVNGJQdEZYKLetuF2wE65UlQ%3D%3D&amp;acctmode=0&amp;pass_ticket=kcs0iyfJLq5D19V0NIZdlLMqZjnUoL9ZWRk2waLXON%2FqsvTRAfy4JPdIFjyrsaZO&amp;wx_header=0&amp;fasttmpl_type=0&amp;fasttmpl_fullversion=8339234-zh_CN-html&amp;from_xworker=1" TargetMode="External"/><Relationship Id="rId5" Type="http://schemas.openxmlformats.org/officeDocument/2006/relationships/footnotes" Target="footnotes.xml"/><Relationship Id="rId15" Type="http://schemas.openxmlformats.org/officeDocument/2006/relationships/hyperlink" Target="https://mp.weixin.qq.com/s?__biz=MzA4MTg4NDY4MA==&amp;mid=2457401815&amp;idx=1&amp;sn=3da973dcdc128fc3696fcbfce113deb2&amp;chksm=89cc2024e5939c2e231c6b4b02db95359fa07a123c8ecf719eb3f2077f99ff801c4c3ab6a0bc&amp;mpshare=1&amp;scene=1&amp;srcid=0710intm3f4RMCF9fqsVNEls&amp;sharer_shareinfo=26715d7c801c5c9de923563b8180abd9&amp;sharer_shareinfo_first=722535899e64519cf28e679327fc1734&amp;click_id=1835345646&amp;key=daf9bdc5abc4e8d061f9776e8d28154e11fe95b72bea8cd2d34031d460615a0eb726b0af61f8135f1b88a9a4cb76a3e2de4533d396efe6cbce124f918aa178c515df2e39e8442ba6608208b33854c26c562e5820da9f975cb71e2bab242b651015b426a86c361809ae247c0d55215a7aed98dc18ae3474e7497ccbf3be997c5f&amp;ascene=1&amp;uin=OTY1MDEwMzgx&amp;devicetype=UnifiedPCWindows&amp;version=f2541b18&amp;lang=zh_CN&amp;countrycode=CN&amp;exportkey=n_ChQIAhIQxuVbk%2BEzWFllUgOW80%2BsUxLhAQIE97dBBAEAAAAAALScBmop1vQAAAAOpnltbLcz9gKNyK89dVj0n2VEbdE5RfCgzRnpmI%2B3a85LdPB1O%2Bbr%2F1If02qmHDZb4hF9o8AAqdZC%2FfHvFEWsv8P4vqRcIDfDXQyV9wW6q0cgLEDopuzgfnUOUPPNww%2FBhU0PX4P3O%2BY%2FaVix3E0aw7WGSQ2wS7W8Rlwla7b0epees57m61%2Baj4hJqdF4my8YhgEGu0hJA5vUQlQASoptM6wE01aXs%2FL6RY4evmX2SxIbAANj4ANM9TZVNGJQdEZYKLetuF2wE65UlQ%3D%3D&amp;acctmode=0&amp;pass_ticket=kcs0iyfJLq5D19V0NIZdlLMqZjnUoL9ZWRk2waLXON%2FqsvTRAfy4JPdIFjyrsaZO&amp;wx_header=0&amp;fasttmpl_type=0&amp;fasttmpl_fullversion=8339234-zh_CN-html&amp;from_xworker=1" TargetMode="External"/><Relationship Id="rId10" Type="http://schemas.openxmlformats.org/officeDocument/2006/relationships/hyperlink" Target="https://mp.weixin.qq.com/s?__biz=MzA4MTg4NDY4MA==&amp;mid=2457401815&amp;idx=1&amp;sn=3da973dcdc128fc3696fcbfce113deb2&amp;chksm=89cc2024e5939c2e231c6b4b02db95359fa07a123c8ecf719eb3f2077f99ff801c4c3ab6a0bc&amp;mpshare=1&amp;scene=1&amp;srcid=0710intm3f4RMCF9fqsVNEls&amp;sharer_shareinfo=26715d7c801c5c9de923563b8180abd9&amp;sharer_shareinfo_first=722535899e64519cf28e679327fc1734&amp;click_id=1835345646&amp;key=daf9bdc5abc4e8d061f9776e8d28154e11fe95b72bea8cd2d34031d460615a0eb726b0af61f8135f1b88a9a4cb76a3e2de4533d396efe6cbce124f918aa178c515df2e39e8442ba6608208b33854c26c562e5820da9f975cb71e2bab242b651015b426a86c361809ae247c0d55215a7aed98dc18ae3474e7497ccbf3be997c5f&amp;ascene=1&amp;uin=OTY1MDEwMzgx&amp;devicetype=UnifiedPCWindows&amp;version=f2541b18&amp;lang=zh_CN&amp;countrycode=CN&amp;exportkey=n_ChQIAhIQxuVbk%2BEzWFllUgOW80%2BsUxLhAQIE97dBBAEAAAAAALScBmop1vQAAAAOpnltbLcz9gKNyK89dVj0n2VEbdE5RfCgzRnpmI%2B3a85LdPB1O%2Bbr%2F1If02qmHDZb4hF9o8AAqdZC%2FfHvFEWsv8P4vqRcIDfDXQyV9wW6q0cgLEDopuzgfnUOUPPNww%2FBhU0PX4P3O%2BY%2FaVix3E0aw7WGSQ2wS7W8Rlwla7b0epees57m61%2Baj4hJqdF4my8YhgEGu0hJA5vUQlQASoptM6wE01aXs%2FL6RY4evmX2SxIbAANj4ANM9TZVNGJQdEZYKLetuF2wE65UlQ%3D%3D&amp;acctmode=0&amp;pass_ticket=kcs0iyfJLq5D19V0NIZdlLMqZjnUoL9ZWRk2waLXON%2FqsvTRAfy4JPdIFjyrsaZO&amp;wx_header=0&amp;fasttmpl_type=0&amp;fasttmpl_fullversion=8339234-zh_CN-html&amp;from_xworker=1" TargetMode="External"/><Relationship Id="rId4" Type="http://schemas.openxmlformats.org/officeDocument/2006/relationships/webSettings" Target="webSettings.xml"/><Relationship Id="rId9" Type="http://schemas.openxmlformats.org/officeDocument/2006/relationships/hyperlink" Target="https://shkch.shnu.edu.cn/0d/07/c17361a855303/page.htm" TargetMode="External"/><Relationship Id="rId14" Type="http://schemas.openxmlformats.org/officeDocument/2006/relationships/hyperlink" Target="https://mp.weixin.qq.com/s?__biz=MzA4MTg4NDY4MA==&amp;mid=2457401815&amp;idx=1&amp;sn=3da973dcdc128fc3696fcbfce113deb2&amp;chksm=89cc2024e5939c2e231c6b4b02db95359fa07a123c8ecf719eb3f2077f99ff801c4c3ab6a0bc&amp;mpshare=1&amp;scene=1&amp;srcid=0710intm3f4RMCF9fqsVNEls&amp;sharer_shareinfo=26715d7c801c5c9de923563b8180abd9&amp;sharer_shareinfo_first=722535899e64519cf28e679327fc1734&amp;click_id=1835345646&amp;key=daf9bdc5abc4e8d061f9776e8d28154e11fe95b72bea8cd2d34031d460615a0eb726b0af61f8135f1b88a9a4cb76a3e2de4533d396efe6cbce124f918aa178c515df2e39e8442ba6608208b33854c26c562e5820da9f975cb71e2bab242b651015b426a86c361809ae247c0d55215a7aed98dc18ae3474e7497ccbf3be997c5f&amp;ascene=1&amp;uin=OTY1MDEwMzgx&amp;devicetype=UnifiedPCWindows&amp;version=f2541b18&amp;lang=zh_CN&amp;countrycode=CN&amp;exportkey=n_ChQIAhIQxuVbk%2BEzWFllUgOW80%2BsUxLhAQIE97dBBAEAAAAAALScBmop1vQAAAAOpnltbLcz9gKNyK89dVj0n2VEbdE5RfCgzRnpmI%2B3a85LdPB1O%2Bbr%2F1If02qmHDZb4hF9o8AAqdZC%2FfHvFEWsv8P4vqRcIDfDXQyV9wW6q0cgLEDopuzgfnUOUPPNww%2FBhU0PX4P3O%2BY%2FaVix3E0aw7WGSQ2wS7W8Rlwla7b0epees57m61%2Baj4hJqdF4my8YhgEGu0hJA5vUQlQASoptM6wE01aXs%2FL6RY4evmX2SxIbAANj4ANM9TZVNGJQdEZYKLetuF2wE65UlQ%3D%3D&amp;acctmode=0&amp;pass_ticket=kcs0iyfJLq5D19V0NIZdlLMqZjnUoL9ZWRk2waLXON%2FqsvTRAfy4JPdIFjyrsaZO&amp;wx_header=0&amp;fasttmpl_type=0&amp;fasttmpl_fullversion=8339234-zh_CN-html&amp;from_xworker=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10</Pages>
  <Words>6305</Words>
  <Characters>6305</Characters>
  <Application>Microsoft Office Word</Application>
  <DocSecurity>0</DocSecurity>
  <Lines>370</Lines>
  <Paragraphs>300</Paragraphs>
  <ScaleCrop>false</ScaleCrop>
  <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邓红娟</dc:creator>
  <cp:keywords/>
  <dc:description/>
  <cp:lastModifiedBy>邓红娟</cp:lastModifiedBy>
  <cp:revision>4</cp:revision>
  <dcterms:created xsi:type="dcterms:W3CDTF">2026-07-10T06:45:00Z</dcterms:created>
  <dcterms:modified xsi:type="dcterms:W3CDTF">2026-07-10T07:49:00Z</dcterms:modified>
</cp:coreProperties>
</file>